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1C29" w14:textId="77777777" w:rsidR="00522203" w:rsidRDefault="00522203" w:rsidP="00522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877C2" w14:textId="77777777" w:rsidR="008311D8" w:rsidRDefault="008311D8" w:rsidP="00522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62A71" w14:textId="77777777" w:rsidR="008311D8" w:rsidRDefault="008311D8" w:rsidP="00522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2361F" w14:textId="25781648" w:rsidR="00522203" w:rsidRDefault="00522203" w:rsidP="005222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8ª (oitava) Reunião Extraordinária da Câmara Municipal de Guarará, aos 19 (dezenove) dias do mês de julho de 2024 (dois mil e vinte e quatro) às 19h00min; estiveram reunidos os seguintes vereadores: Paulo Roberto Cassette Júnior, Eduardo Augusto da Costa Castro, Marcelo Gomes Durão, </w:t>
      </w:r>
      <w:r w:rsidR="00AB45D8">
        <w:rPr>
          <w:rFonts w:ascii="Arial" w:hAnsi="Arial" w:cs="Arial"/>
          <w:sz w:val="24"/>
          <w:szCs w:val="24"/>
        </w:rPr>
        <w:t>Eduardo Rodrigues Mattos</w:t>
      </w:r>
      <w:r>
        <w:rPr>
          <w:rFonts w:ascii="Arial" w:hAnsi="Arial" w:cs="Arial"/>
          <w:sz w:val="24"/>
          <w:szCs w:val="24"/>
        </w:rPr>
        <w:t xml:space="preserve">, Francileine de Oliveira Tomaz Silva e Milton Cazarim Filho. Em seguida, por haver número legal e sob a proteção de Deus o Presidente declarou aberta a sessão. O Presidente colocou em discussão e votação a ata da 10ª (décima) reunião ordinária do dia 20 (vinte) de junho de 2024 (dois mil e vinte e quatro) que foi aprovada por unanimidade e assinada pelos vereadores. </w:t>
      </w:r>
      <w:r w:rsidR="00C512DC">
        <w:rPr>
          <w:rFonts w:ascii="Arial" w:hAnsi="Arial" w:cs="Arial"/>
          <w:sz w:val="24"/>
          <w:szCs w:val="24"/>
        </w:rPr>
        <w:t xml:space="preserve">Logo após o Presidente leu o ofício do vereador Pedro Hygino de Souza Cassette justificando sua ausência nesta reunião. </w:t>
      </w:r>
      <w:r>
        <w:rPr>
          <w:rFonts w:ascii="Arial" w:hAnsi="Arial" w:cs="Arial"/>
          <w:sz w:val="24"/>
          <w:szCs w:val="24"/>
        </w:rPr>
        <w:t xml:space="preserve">A seguir o Presidente apresentou os seguintes projetos de lei do executivo: nº 017/2024 que “Autoriza a abertura de Crédito Adicional Especial no valor de R$44.294,95 (quarenta e quatro mil, duzentos e noventa e quatro reais e noventa e cinco centavos), e dá outras providências” e n.º 018/2024 que “Cria o Conselho Municipal de Esporte no </w:t>
      </w:r>
      <w:r w:rsidR="0045291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 de Guarará, e dá outras providências”. Nada mais havendo a tratar o Presidente encerrou a sessão marcando uma reunião extraordinária para o dia 22 (vinte e dois) de julho de 2024 (dois mil e vinte e quatro) às 19h00min. no local regimental. Eu, Eduardo Augusto da Costa Castro, 1º Secretário redigi a presente ata, que depois de lida e aprovada será assinada pelos mesmos vereadores.</w:t>
      </w:r>
    </w:p>
    <w:p w14:paraId="373E2B98" w14:textId="77777777" w:rsidR="00D8349B" w:rsidRDefault="00D8349B"/>
    <w:sectPr w:rsidR="00D834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2CDA6" w14:textId="77777777" w:rsidR="00B2666C" w:rsidRDefault="00B2666C" w:rsidP="003F7D76">
      <w:pPr>
        <w:spacing w:after="0" w:line="240" w:lineRule="auto"/>
      </w:pPr>
      <w:r>
        <w:separator/>
      </w:r>
    </w:p>
  </w:endnote>
  <w:endnote w:type="continuationSeparator" w:id="0">
    <w:p w14:paraId="67170758" w14:textId="77777777" w:rsidR="00B2666C" w:rsidRDefault="00B2666C" w:rsidP="003F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A7336" w14:textId="77777777" w:rsidR="00B2666C" w:rsidRDefault="00B2666C" w:rsidP="003F7D76">
      <w:pPr>
        <w:spacing w:after="0" w:line="240" w:lineRule="auto"/>
      </w:pPr>
      <w:r>
        <w:separator/>
      </w:r>
    </w:p>
  </w:footnote>
  <w:footnote w:type="continuationSeparator" w:id="0">
    <w:p w14:paraId="75830AB1" w14:textId="77777777" w:rsidR="00B2666C" w:rsidRDefault="00B2666C" w:rsidP="003F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EADC" w14:textId="77777777" w:rsidR="003F7D76" w:rsidRDefault="003F7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03"/>
    <w:rsid w:val="000A43AD"/>
    <w:rsid w:val="001139FC"/>
    <w:rsid w:val="001B41CC"/>
    <w:rsid w:val="002A34A5"/>
    <w:rsid w:val="003F7D76"/>
    <w:rsid w:val="00452918"/>
    <w:rsid w:val="00522203"/>
    <w:rsid w:val="00650838"/>
    <w:rsid w:val="008311D8"/>
    <w:rsid w:val="009D3201"/>
    <w:rsid w:val="009D7697"/>
    <w:rsid w:val="00AB45D8"/>
    <w:rsid w:val="00B07974"/>
    <w:rsid w:val="00B2666C"/>
    <w:rsid w:val="00C512DC"/>
    <w:rsid w:val="00D8349B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C2F1"/>
  <w15:chartTrackingRefBased/>
  <w15:docId w15:val="{06C945E0-9A46-434D-A4DC-C3E8CF71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03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D7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F7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D76"/>
    <w:rPr>
      <w:kern w:val="0"/>
      <w14:ligatures w14:val="none"/>
    </w:rPr>
  </w:style>
  <w:style w:type="character" w:styleId="Hyperlink">
    <w:name w:val="Hyperlink"/>
    <w:rsid w:val="003F7D76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7</cp:revision>
  <cp:lastPrinted>2024-07-22T18:01:00Z</cp:lastPrinted>
  <dcterms:created xsi:type="dcterms:W3CDTF">2024-07-17T18:20:00Z</dcterms:created>
  <dcterms:modified xsi:type="dcterms:W3CDTF">2024-07-22T18:03:00Z</dcterms:modified>
</cp:coreProperties>
</file>