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869D" w14:textId="77777777" w:rsidR="00445743" w:rsidRDefault="00445743" w:rsidP="00682A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F7158B" w14:textId="77777777" w:rsidR="00445743" w:rsidRDefault="00445743" w:rsidP="00682A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024D8A" w14:textId="71E70DCC" w:rsidR="00445743" w:rsidRPr="00682A18" w:rsidRDefault="00445743" w:rsidP="00682A1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Ata da 17ª (décima sétima) Reunião Ordinária da Câmara Municipal de Guarará, aos 05 (cinco) dias do mês de novembro de 2024 (dois mil e vinte e quatro) às 19h00min; estiveram reunidos os seguintes vereadores: Paulo Roberto Cassette Júnior, Marcelo Gomes Durão, Milton Cazarim Filho, Eduardo Augusto da Costa Castro, Abraão Tomáz Anastácio, Eduardo Rodrigues Mattos, Francileine de Oliveira Tomaz Silva</w:t>
      </w:r>
      <w:r w:rsidR="00663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Pedro Hygino de Souza Cassette. Em seguida, por haver número legal e sob a proteção de Deus o Presidente declarou aberta a sessão. O Presidente colocou em discussão e votação a ata da 16ª (décima sexta) reunião ordinária do dia 21 (vinte e um) de outubro de 2024 (dois mil e vinte e quatro) que foi aprovada por unanimidade e assinada pelos vereadores. </w:t>
      </w:r>
      <w:r w:rsidR="000A50D5">
        <w:rPr>
          <w:rFonts w:ascii="Arial" w:hAnsi="Arial" w:cs="Arial"/>
          <w:sz w:val="24"/>
          <w:szCs w:val="24"/>
        </w:rPr>
        <w:t>O 1º Secretário</w:t>
      </w:r>
      <w:r>
        <w:rPr>
          <w:rFonts w:ascii="Arial" w:hAnsi="Arial" w:cs="Arial"/>
          <w:sz w:val="24"/>
          <w:szCs w:val="24"/>
        </w:rPr>
        <w:t xml:space="preserve"> leu o ofício n.º 104/2024 da secretaria municipal de saúde encaminhando a esta Casa o 1º (primeiro) relatório detalhado do quadrimestre anterior de 2024 (dois mil e vinte e quatro) e o 2º (segundo) relatório detalhado do quadrimestre anterior de 2024 (dois mil e vinte e quatro) para análise. </w:t>
      </w:r>
      <w:r w:rsidR="000A50D5">
        <w:rPr>
          <w:rFonts w:ascii="Arial" w:hAnsi="Arial" w:cs="Arial"/>
          <w:sz w:val="24"/>
          <w:szCs w:val="24"/>
        </w:rPr>
        <w:t xml:space="preserve">Depois o Presidente apresentou a Indicação n.º 010/2024 de sua autoria </w:t>
      </w:r>
      <w:r w:rsidR="00682A18">
        <w:rPr>
          <w:rFonts w:ascii="Arial" w:eastAsia="Calibri" w:hAnsi="Arial" w:cs="Arial"/>
          <w:bCs/>
          <w:sz w:val="24"/>
          <w:szCs w:val="24"/>
        </w:rPr>
        <w:t>s</w:t>
      </w:r>
      <w:r w:rsidR="00682A18" w:rsidRPr="000A50D5">
        <w:rPr>
          <w:rFonts w:ascii="Arial" w:eastAsia="Calibri" w:hAnsi="Arial" w:cs="Arial"/>
          <w:bCs/>
          <w:sz w:val="24"/>
          <w:szCs w:val="24"/>
        </w:rPr>
        <w:t xml:space="preserve">olicitando ao executivo a instalação de uma placa com </w:t>
      </w:r>
      <w:r w:rsidR="00682A18">
        <w:rPr>
          <w:rFonts w:ascii="Arial" w:eastAsia="Calibri" w:hAnsi="Arial" w:cs="Arial"/>
          <w:bCs/>
          <w:sz w:val="24"/>
          <w:szCs w:val="24"/>
        </w:rPr>
        <w:t xml:space="preserve">a </w:t>
      </w:r>
      <w:r w:rsidR="00682A18" w:rsidRPr="000A50D5">
        <w:rPr>
          <w:rFonts w:ascii="Arial" w:eastAsia="Calibri" w:hAnsi="Arial" w:cs="Arial"/>
          <w:bCs/>
          <w:sz w:val="24"/>
          <w:szCs w:val="24"/>
        </w:rPr>
        <w:t xml:space="preserve">frase: “Eu Amo Guarará” próximo ao radar </w:t>
      </w:r>
      <w:r w:rsidR="00682A18">
        <w:rPr>
          <w:rFonts w:ascii="Arial" w:eastAsia="Calibri" w:hAnsi="Arial" w:cs="Arial"/>
          <w:bCs/>
          <w:sz w:val="24"/>
          <w:szCs w:val="24"/>
        </w:rPr>
        <w:t>d</w:t>
      </w:r>
      <w:r w:rsidR="00682A18" w:rsidRPr="000A50D5">
        <w:rPr>
          <w:rFonts w:ascii="Arial" w:eastAsia="Calibri" w:hAnsi="Arial" w:cs="Arial"/>
          <w:bCs/>
          <w:sz w:val="24"/>
          <w:szCs w:val="24"/>
        </w:rPr>
        <w:t>e velocidade da cidade</w:t>
      </w:r>
      <w:r w:rsidR="00682A18">
        <w:rPr>
          <w:rFonts w:ascii="Arial" w:eastAsia="Calibri" w:hAnsi="Arial" w:cs="Arial"/>
          <w:bCs/>
          <w:sz w:val="24"/>
          <w:szCs w:val="24"/>
        </w:rPr>
        <w:t xml:space="preserve"> e a colocou em votação, sendo aprovada por unanimidade. </w:t>
      </w:r>
      <w:r w:rsidR="00AA3D56">
        <w:rPr>
          <w:rFonts w:ascii="Arial" w:hAnsi="Arial" w:cs="Arial"/>
          <w:sz w:val="24"/>
          <w:szCs w:val="24"/>
        </w:rPr>
        <w:t>Continuando</w:t>
      </w:r>
      <w:r>
        <w:rPr>
          <w:rFonts w:ascii="Arial" w:hAnsi="Arial" w:cs="Arial"/>
          <w:sz w:val="24"/>
          <w:szCs w:val="24"/>
        </w:rPr>
        <w:t xml:space="preserve"> </w:t>
      </w:r>
      <w:r w:rsidR="00AA3D5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Presidente colocou em 2ª (segunda) discussão e votação NOMINAL a Resolução n.º 003/2024 que “Dispõe sobre a APROVAÇÃO das contas do executivo Municipal relativas ao exercício financeiro de 2022” na seguinte ordem dos vereadores</w:t>
      </w:r>
      <w:bookmarkStart w:id="0" w:name="_Hlk181788872"/>
      <w:r>
        <w:rPr>
          <w:rFonts w:ascii="Arial" w:hAnsi="Arial" w:cs="Arial"/>
          <w:sz w:val="24"/>
          <w:szCs w:val="24"/>
        </w:rPr>
        <w:t xml:space="preserve">: Marcelo Gomes Durão aprovou, Abraão Tomáz Anastácio votou a favor, Eduardo Rodrigues Mattos aprovou </w:t>
      </w:r>
      <w:r w:rsidR="00682A18">
        <w:rPr>
          <w:rFonts w:ascii="Arial" w:hAnsi="Arial" w:cs="Arial"/>
          <w:sz w:val="24"/>
          <w:szCs w:val="24"/>
        </w:rPr>
        <w:t xml:space="preserve">de acordo com o Tribunal de Contas e </w:t>
      </w:r>
      <w:r>
        <w:rPr>
          <w:rFonts w:ascii="Arial" w:hAnsi="Arial" w:cs="Arial"/>
          <w:sz w:val="24"/>
          <w:szCs w:val="24"/>
        </w:rPr>
        <w:t>com ressalvas, Eduardo Augusto da Costa Castro aprovou, Milton Cazarim Filho aprovou, Francileine de Oliveira Tomaz Silva a</w:t>
      </w:r>
      <w:r w:rsidR="00663E06">
        <w:rPr>
          <w:rFonts w:ascii="Arial" w:hAnsi="Arial" w:cs="Arial"/>
          <w:sz w:val="24"/>
          <w:szCs w:val="24"/>
        </w:rPr>
        <w:t>provou com ressalvas</w:t>
      </w:r>
      <w:r>
        <w:rPr>
          <w:rFonts w:ascii="Arial" w:hAnsi="Arial" w:cs="Arial"/>
          <w:sz w:val="24"/>
          <w:szCs w:val="24"/>
        </w:rPr>
        <w:t>, Pedro Hygino de Souza Cassette votou de acordo com o Tribunal de Contas</w:t>
      </w:r>
      <w:r w:rsidR="00682A18">
        <w:rPr>
          <w:rFonts w:ascii="Arial" w:hAnsi="Arial" w:cs="Arial"/>
          <w:sz w:val="24"/>
          <w:szCs w:val="24"/>
        </w:rPr>
        <w:t xml:space="preserve"> e com ressalvas</w:t>
      </w:r>
      <w:r>
        <w:rPr>
          <w:rFonts w:ascii="Arial" w:hAnsi="Arial" w:cs="Arial"/>
          <w:sz w:val="24"/>
          <w:szCs w:val="24"/>
        </w:rPr>
        <w:t xml:space="preserve"> </w:t>
      </w:r>
      <w:r w:rsidR="00A44E40">
        <w:rPr>
          <w:rFonts w:ascii="Arial" w:hAnsi="Arial" w:cs="Arial"/>
          <w:sz w:val="24"/>
          <w:szCs w:val="24"/>
        </w:rPr>
        <w:t xml:space="preserve">aprovou </w:t>
      </w:r>
      <w:r>
        <w:rPr>
          <w:rFonts w:ascii="Arial" w:hAnsi="Arial" w:cs="Arial"/>
          <w:sz w:val="24"/>
          <w:szCs w:val="24"/>
        </w:rPr>
        <w:t>e Paulo Roberto Cassette Júnior votou a favor.  Ao final da votação o Presidente declarou que a Resolução n.º 003/2024 foi aprovada por unanimidade sendo 0</w:t>
      </w:r>
      <w:r w:rsidR="00663E0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(</w:t>
      </w:r>
      <w:r w:rsidR="00663E06">
        <w:rPr>
          <w:rFonts w:ascii="Arial" w:hAnsi="Arial" w:cs="Arial"/>
          <w:sz w:val="24"/>
          <w:szCs w:val="24"/>
        </w:rPr>
        <w:t>trê</w:t>
      </w:r>
      <w:r>
        <w:rPr>
          <w:rFonts w:ascii="Arial" w:hAnsi="Arial" w:cs="Arial"/>
          <w:sz w:val="24"/>
          <w:szCs w:val="24"/>
        </w:rPr>
        <w:t xml:space="preserve">s) votos com ressalvas. </w:t>
      </w:r>
      <w:bookmarkEnd w:id="0"/>
      <w:r>
        <w:rPr>
          <w:rFonts w:ascii="Arial" w:hAnsi="Arial" w:cs="Arial"/>
          <w:sz w:val="24"/>
          <w:szCs w:val="24"/>
        </w:rPr>
        <w:t>O vereador Milton Cazarim Filho pediu dispensa de interstício para a resolução ser votada pela 3ª (terceira) vez, pedido colocado em votação pelo Presidente e aprovado por unanimidade. Em seguida  o Presidente colocou</w:t>
      </w:r>
      <w:r w:rsidR="001B2C57">
        <w:rPr>
          <w:rFonts w:ascii="Arial" w:hAnsi="Arial" w:cs="Arial"/>
          <w:sz w:val="24"/>
          <w:szCs w:val="24"/>
        </w:rPr>
        <w:t>-a</w:t>
      </w:r>
      <w:r>
        <w:rPr>
          <w:rFonts w:ascii="Arial" w:hAnsi="Arial" w:cs="Arial"/>
          <w:sz w:val="24"/>
          <w:szCs w:val="24"/>
        </w:rPr>
        <w:t xml:space="preserve"> em 3ª (terceira) discussão e votação NOMINAL na seguinte ordem dos vereadores</w:t>
      </w:r>
      <w:r w:rsidR="00682A18">
        <w:rPr>
          <w:rFonts w:ascii="Arial" w:hAnsi="Arial" w:cs="Arial"/>
          <w:sz w:val="24"/>
          <w:szCs w:val="24"/>
        </w:rPr>
        <w:t xml:space="preserve">: Marcelo Gomes Durão </w:t>
      </w:r>
      <w:r w:rsidR="00682A18">
        <w:rPr>
          <w:rFonts w:ascii="Arial" w:hAnsi="Arial" w:cs="Arial"/>
          <w:sz w:val="24"/>
          <w:szCs w:val="24"/>
        </w:rPr>
        <w:lastRenderedPageBreak/>
        <w:t xml:space="preserve">aprovou, Abraão Tomáz Anastácio votou a favor, Eduardo Rodrigues Mattos aprovou de acordo com o Tribunal de Contas e com ressalvas, Eduardo Augusto da Costa Castro aprovou, Milton Cazarim Filho aprovou, Francileine de Oliveira Tomaz Silva  aprovou com ressalvas, Pedro Hygino de Souza Cassette votou de acordo com o Tribunal de Contas e </w:t>
      </w:r>
      <w:r w:rsidR="00A44E40">
        <w:rPr>
          <w:rFonts w:ascii="Arial" w:hAnsi="Arial" w:cs="Arial"/>
          <w:sz w:val="24"/>
          <w:szCs w:val="24"/>
        </w:rPr>
        <w:t xml:space="preserve">aprovou </w:t>
      </w:r>
      <w:r w:rsidR="00682A18">
        <w:rPr>
          <w:rFonts w:ascii="Arial" w:hAnsi="Arial" w:cs="Arial"/>
          <w:sz w:val="24"/>
          <w:szCs w:val="24"/>
        </w:rPr>
        <w:t>com ressalvas e Paulo Roberto Cassette Júnior votou a favor.  Ao final da votação o Presidente declarou que a Resolução n.º 003/2024 foi aprovada por unanimidade</w:t>
      </w:r>
      <w:r w:rsidR="00BC27F9">
        <w:rPr>
          <w:rFonts w:ascii="Arial" w:hAnsi="Arial" w:cs="Arial"/>
          <w:sz w:val="24"/>
          <w:szCs w:val="24"/>
        </w:rPr>
        <w:t>,</w:t>
      </w:r>
      <w:r w:rsidR="00682A18">
        <w:rPr>
          <w:rFonts w:ascii="Arial" w:hAnsi="Arial" w:cs="Arial"/>
          <w:sz w:val="24"/>
          <w:szCs w:val="24"/>
        </w:rPr>
        <w:t xml:space="preserve"> sendo 03 (três) votos com ressalvas. </w:t>
      </w:r>
      <w:r w:rsidR="00DD1538">
        <w:rPr>
          <w:rFonts w:ascii="Arial" w:hAnsi="Arial" w:cs="Arial"/>
          <w:sz w:val="24"/>
          <w:szCs w:val="24"/>
        </w:rPr>
        <w:t xml:space="preserve">Prosseguindo o 1º Secretário apresentou o projeto de lei complementar n.º 027/2024 do executivo que “Institui o Código de convivência Democrática do Município de Guarará e dá outras providências”. </w:t>
      </w:r>
      <w:r w:rsidR="00682A18">
        <w:rPr>
          <w:rFonts w:ascii="Arial" w:hAnsi="Arial" w:cs="Arial"/>
          <w:sz w:val="24"/>
          <w:szCs w:val="24"/>
        </w:rPr>
        <w:t xml:space="preserve">O vereador Abraão Tomáz Anastácio comentou que a indicação ora aprovada é muito interessante, mas é preciso fazer a manutenção no radar eletrônico que se encontra apagado. O vereador Marcelo Gomes Durão pediu à secretaria competente para colocar saibro na estrada em direção à Ponte São Joaquim porque o local está escorregadio, pedido esse feito a ele por moradores do local.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marcando a próxima reunião para o dia </w:t>
      </w:r>
      <w:r w:rsidR="00DD153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(</w:t>
      </w:r>
      <w:r w:rsidR="00DD1538">
        <w:rPr>
          <w:rFonts w:ascii="Arial" w:hAnsi="Arial" w:cs="Arial"/>
          <w:sz w:val="24"/>
          <w:szCs w:val="24"/>
        </w:rPr>
        <w:t>vinte e um</w:t>
      </w:r>
      <w:r>
        <w:rPr>
          <w:rFonts w:ascii="Arial" w:hAnsi="Arial" w:cs="Arial"/>
          <w:sz w:val="24"/>
          <w:szCs w:val="24"/>
        </w:rPr>
        <w:t>) de novembro de 2024 (dois mil e vinte e quatro) às 19h00min. no local regimental. Eu, Eduardo Augusto da Costa Castro, 1º Secretário redigi a presente ata, que depois de lida e aprovada será assinada pelos mesmos vereadores.</w:t>
      </w:r>
    </w:p>
    <w:p w14:paraId="66656B04" w14:textId="77777777" w:rsidR="00445743" w:rsidRDefault="00445743" w:rsidP="00682A18">
      <w:pPr>
        <w:jc w:val="both"/>
      </w:pPr>
    </w:p>
    <w:sectPr w:rsidR="00445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43"/>
    <w:rsid w:val="000A50D5"/>
    <w:rsid w:val="001B2C57"/>
    <w:rsid w:val="00224A9B"/>
    <w:rsid w:val="002A34A5"/>
    <w:rsid w:val="00445743"/>
    <w:rsid w:val="00583DB7"/>
    <w:rsid w:val="0058534B"/>
    <w:rsid w:val="00663E06"/>
    <w:rsid w:val="00682A18"/>
    <w:rsid w:val="00A44E40"/>
    <w:rsid w:val="00AA3D56"/>
    <w:rsid w:val="00B4744A"/>
    <w:rsid w:val="00BC27F9"/>
    <w:rsid w:val="00BF30F6"/>
    <w:rsid w:val="00C839CE"/>
    <w:rsid w:val="00CD2E67"/>
    <w:rsid w:val="00D8349B"/>
    <w:rsid w:val="00DD1538"/>
    <w:rsid w:val="00F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E346"/>
  <w15:chartTrackingRefBased/>
  <w15:docId w15:val="{E397BDE2-CBDC-4B8A-AF8B-3D781F96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43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457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7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74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7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74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11</cp:revision>
  <cp:lastPrinted>2024-11-06T15:39:00Z</cp:lastPrinted>
  <dcterms:created xsi:type="dcterms:W3CDTF">2024-11-04T18:44:00Z</dcterms:created>
  <dcterms:modified xsi:type="dcterms:W3CDTF">2024-11-06T16:27:00Z</dcterms:modified>
</cp:coreProperties>
</file>