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24D9" w14:textId="77777777" w:rsidR="00E10C84" w:rsidRDefault="00E10C84" w:rsidP="00E10C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8D725E" w14:textId="77777777" w:rsidR="00E10C84" w:rsidRDefault="00E10C84" w:rsidP="00E10C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6982AD" w14:textId="22CDCAF5" w:rsidR="00E10C84" w:rsidRDefault="00E10C84" w:rsidP="00E10C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13ª (décima terceira) Reunião Ordinária da Câmara Municipal de Guarará, aos 05 (cinco) dias do mês de setembro de 2024 (dois mil e vinte e quatro) às 19h00min; estiveram reunidos os seguintes vereadores: Paulo Roberto Cassette Júnior, Marcelo Gomes Durão, Milton Cazarim Filho, Eduardo Augusto da Costa Castro, Abraão Tomáz Anastácio, Francileine de Oliveira Tomaz Silva, Julimar Gonçalves de Oliveira e Pedro Hygino de Souza Cassette. Em seguida, por haver número legal e sob a proteção de Deus o Presidente declarou aberta a sessão. O Presidente colocou em discussão e votação a ata da 12ª (décima segunda) reunião ordinária do dia 20 (vinte) de agosto de 2024 (dois mil e vinte e quatro) que foi aprovada por unanimidade e assinada pelos vereadores. </w:t>
      </w:r>
      <w:r w:rsidR="008B3036">
        <w:rPr>
          <w:rFonts w:ascii="Arial" w:hAnsi="Arial" w:cs="Arial"/>
          <w:sz w:val="24"/>
          <w:szCs w:val="24"/>
        </w:rPr>
        <w:t xml:space="preserve">Iniciando o Presidente leu o ofício do vereador Eduardo Rodrigues Mattos notificando sua ausência nesta reunião. </w:t>
      </w:r>
      <w:r>
        <w:rPr>
          <w:rFonts w:ascii="Arial" w:hAnsi="Arial" w:cs="Arial"/>
          <w:sz w:val="24"/>
          <w:szCs w:val="24"/>
        </w:rPr>
        <w:t>O 1º Secretário apresentou os requerimentos n.º 045/2024</w:t>
      </w:r>
      <w:r w:rsidR="003A5B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n.º 046/2024 e n.º 047/2024 do vereador Abraão Tomáz Anastácio que foram colocados em discussão e votação pelo Presidente e aprovados por unanimidade. O relator apresentou os </w:t>
      </w:r>
      <w:r w:rsidR="00452058">
        <w:rPr>
          <w:rFonts w:ascii="Arial" w:hAnsi="Arial" w:cs="Arial"/>
          <w:sz w:val="24"/>
          <w:szCs w:val="24"/>
        </w:rPr>
        <w:t>pareceres da</w:t>
      </w:r>
      <w:r>
        <w:rPr>
          <w:rFonts w:ascii="Arial" w:hAnsi="Arial" w:cs="Arial"/>
          <w:sz w:val="24"/>
          <w:szCs w:val="24"/>
        </w:rPr>
        <w:t xml:space="preserve"> </w:t>
      </w:r>
      <w:r w:rsidR="007A114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esolução n.º 002/2024 que “Dispõe sobre a APROVAÇÃO das contas do executivo Municipal relativas ao exercício financeiro de 2021” que são favoráveis à aprovação com as recomendações e determinações previstas no Parecer Prévio exarado pelo TCE concernente ao Processo de n.º 1120522, os quais foram colocados em votação pelo Presidente e aprovados por unanimidade. Depois o Presidente colocou em 1ª (primeira) discussão e votação </w:t>
      </w:r>
      <w:r w:rsidR="00A16840">
        <w:rPr>
          <w:rFonts w:ascii="Arial" w:hAnsi="Arial" w:cs="Arial"/>
          <w:sz w:val="24"/>
          <w:szCs w:val="24"/>
        </w:rPr>
        <w:t xml:space="preserve">nominal </w:t>
      </w:r>
      <w:r w:rsidR="00452058">
        <w:rPr>
          <w:rFonts w:ascii="Arial" w:hAnsi="Arial" w:cs="Arial"/>
          <w:sz w:val="24"/>
          <w:szCs w:val="24"/>
        </w:rPr>
        <w:t>a</w:t>
      </w:r>
      <w:r w:rsidR="00A16840">
        <w:rPr>
          <w:rFonts w:ascii="Arial" w:hAnsi="Arial" w:cs="Arial"/>
          <w:sz w:val="24"/>
          <w:szCs w:val="24"/>
        </w:rPr>
        <w:t xml:space="preserve"> </w:t>
      </w:r>
      <w:r w:rsidR="00452058">
        <w:rPr>
          <w:rFonts w:ascii="Arial" w:hAnsi="Arial" w:cs="Arial"/>
          <w:sz w:val="24"/>
          <w:szCs w:val="24"/>
        </w:rPr>
        <w:t xml:space="preserve">referida </w:t>
      </w:r>
      <w:r w:rsidR="007A1147">
        <w:rPr>
          <w:rFonts w:ascii="Arial" w:hAnsi="Arial" w:cs="Arial"/>
          <w:sz w:val="24"/>
          <w:szCs w:val="24"/>
        </w:rPr>
        <w:t>R</w:t>
      </w:r>
      <w:r w:rsidR="00452058">
        <w:rPr>
          <w:rFonts w:ascii="Arial" w:hAnsi="Arial" w:cs="Arial"/>
          <w:sz w:val="24"/>
          <w:szCs w:val="24"/>
        </w:rPr>
        <w:t>esolução</w:t>
      </w:r>
      <w:r w:rsidR="00A16840">
        <w:rPr>
          <w:rFonts w:ascii="Arial" w:hAnsi="Arial" w:cs="Arial"/>
          <w:sz w:val="24"/>
          <w:szCs w:val="24"/>
        </w:rPr>
        <w:t xml:space="preserve"> na seguinte ordem dos vereadores: Marcelo Gomes Durão votou</w:t>
      </w:r>
      <w:r w:rsidR="003C6571">
        <w:rPr>
          <w:rFonts w:ascii="Arial" w:hAnsi="Arial" w:cs="Arial"/>
          <w:sz w:val="24"/>
          <w:szCs w:val="24"/>
        </w:rPr>
        <w:t xml:space="preserve"> a favor</w:t>
      </w:r>
      <w:r w:rsidR="00A16840">
        <w:rPr>
          <w:rFonts w:ascii="Arial" w:hAnsi="Arial" w:cs="Arial"/>
          <w:sz w:val="24"/>
          <w:szCs w:val="24"/>
        </w:rPr>
        <w:t>, Milton Cazarim Filho votou</w:t>
      </w:r>
      <w:r w:rsidR="003C6571">
        <w:rPr>
          <w:rFonts w:ascii="Arial" w:hAnsi="Arial" w:cs="Arial"/>
          <w:sz w:val="24"/>
          <w:szCs w:val="24"/>
        </w:rPr>
        <w:t xml:space="preserve"> a favor,</w:t>
      </w:r>
      <w:r w:rsidR="00A16840">
        <w:rPr>
          <w:rFonts w:ascii="Arial" w:hAnsi="Arial" w:cs="Arial"/>
          <w:sz w:val="24"/>
          <w:szCs w:val="24"/>
        </w:rPr>
        <w:t xml:space="preserve"> Julimar Gonçalves de Oliveira votou</w:t>
      </w:r>
      <w:r w:rsidR="003C6571">
        <w:rPr>
          <w:rFonts w:ascii="Arial" w:hAnsi="Arial" w:cs="Arial"/>
          <w:sz w:val="24"/>
          <w:szCs w:val="24"/>
        </w:rPr>
        <w:t xml:space="preserve"> a favor</w:t>
      </w:r>
      <w:r w:rsidR="00A16840">
        <w:rPr>
          <w:rFonts w:ascii="Arial" w:hAnsi="Arial" w:cs="Arial"/>
          <w:sz w:val="24"/>
          <w:szCs w:val="24"/>
        </w:rPr>
        <w:t>, Eduardo Augusto da Costa Castro votou</w:t>
      </w:r>
      <w:r w:rsidR="003C6571">
        <w:rPr>
          <w:rFonts w:ascii="Arial" w:hAnsi="Arial" w:cs="Arial"/>
          <w:sz w:val="24"/>
          <w:szCs w:val="24"/>
        </w:rPr>
        <w:t xml:space="preserve"> a favor</w:t>
      </w:r>
      <w:r w:rsidR="00A16840">
        <w:rPr>
          <w:rFonts w:ascii="Arial" w:hAnsi="Arial" w:cs="Arial"/>
          <w:sz w:val="24"/>
          <w:szCs w:val="24"/>
        </w:rPr>
        <w:t>, Abraão Tomáz Anastácio votou</w:t>
      </w:r>
      <w:r w:rsidR="003C6571">
        <w:rPr>
          <w:rFonts w:ascii="Arial" w:hAnsi="Arial" w:cs="Arial"/>
          <w:sz w:val="24"/>
          <w:szCs w:val="24"/>
        </w:rPr>
        <w:t xml:space="preserve"> a favor</w:t>
      </w:r>
      <w:r w:rsidR="00A16840">
        <w:rPr>
          <w:rFonts w:ascii="Arial" w:hAnsi="Arial" w:cs="Arial"/>
          <w:sz w:val="24"/>
          <w:szCs w:val="24"/>
        </w:rPr>
        <w:t>, Francileine de Oliveira Tomaz Silva votou</w:t>
      </w:r>
      <w:r w:rsidR="003C6571">
        <w:rPr>
          <w:rFonts w:ascii="Arial" w:hAnsi="Arial" w:cs="Arial"/>
          <w:sz w:val="24"/>
          <w:szCs w:val="24"/>
        </w:rPr>
        <w:t xml:space="preserve"> a favor</w:t>
      </w:r>
      <w:r w:rsidR="00A16840">
        <w:rPr>
          <w:rFonts w:ascii="Arial" w:hAnsi="Arial" w:cs="Arial"/>
          <w:sz w:val="24"/>
          <w:szCs w:val="24"/>
        </w:rPr>
        <w:t xml:space="preserve">, Pedro Hygino de Souza Cassette votou </w:t>
      </w:r>
      <w:r w:rsidR="003C6571">
        <w:rPr>
          <w:rFonts w:ascii="Arial" w:hAnsi="Arial" w:cs="Arial"/>
          <w:sz w:val="24"/>
          <w:szCs w:val="24"/>
        </w:rPr>
        <w:t xml:space="preserve">a favor </w:t>
      </w:r>
      <w:r w:rsidR="00A16840">
        <w:rPr>
          <w:rFonts w:ascii="Arial" w:hAnsi="Arial" w:cs="Arial"/>
          <w:sz w:val="24"/>
          <w:szCs w:val="24"/>
        </w:rPr>
        <w:t xml:space="preserve">e o Presidente </w:t>
      </w:r>
      <w:r w:rsidR="00E75A96">
        <w:rPr>
          <w:rFonts w:ascii="Arial" w:hAnsi="Arial" w:cs="Arial"/>
          <w:sz w:val="24"/>
          <w:szCs w:val="24"/>
        </w:rPr>
        <w:t xml:space="preserve">Paulo Roberto Cassette Júnior </w:t>
      </w:r>
      <w:r w:rsidR="00A16840">
        <w:rPr>
          <w:rFonts w:ascii="Arial" w:hAnsi="Arial" w:cs="Arial"/>
          <w:sz w:val="24"/>
          <w:szCs w:val="24"/>
        </w:rPr>
        <w:t>votou</w:t>
      </w:r>
      <w:r w:rsidR="003C6571">
        <w:rPr>
          <w:rFonts w:ascii="Arial" w:hAnsi="Arial" w:cs="Arial"/>
          <w:sz w:val="24"/>
          <w:szCs w:val="24"/>
        </w:rPr>
        <w:t xml:space="preserve"> a favor</w:t>
      </w:r>
      <w:r w:rsidR="00A16840">
        <w:rPr>
          <w:rFonts w:ascii="Arial" w:hAnsi="Arial" w:cs="Arial"/>
          <w:sz w:val="24"/>
          <w:szCs w:val="24"/>
        </w:rPr>
        <w:t>. Ao final da 1ª (primeira) discussão e votação o Presidente declarou que</w:t>
      </w:r>
      <w:r w:rsidR="00452058">
        <w:rPr>
          <w:rFonts w:ascii="Arial" w:hAnsi="Arial" w:cs="Arial"/>
          <w:sz w:val="24"/>
          <w:szCs w:val="24"/>
        </w:rPr>
        <w:t xml:space="preserve"> a</w:t>
      </w:r>
      <w:r w:rsidR="00A16840">
        <w:rPr>
          <w:rFonts w:ascii="Arial" w:hAnsi="Arial" w:cs="Arial"/>
          <w:sz w:val="24"/>
          <w:szCs w:val="24"/>
        </w:rPr>
        <w:t xml:space="preserve"> </w:t>
      </w:r>
      <w:r w:rsidR="005D0039">
        <w:rPr>
          <w:rFonts w:ascii="Arial" w:hAnsi="Arial" w:cs="Arial"/>
          <w:sz w:val="24"/>
          <w:szCs w:val="24"/>
        </w:rPr>
        <w:t>R</w:t>
      </w:r>
      <w:r w:rsidR="00A16840">
        <w:rPr>
          <w:rFonts w:ascii="Arial" w:hAnsi="Arial" w:cs="Arial"/>
          <w:sz w:val="24"/>
          <w:szCs w:val="24"/>
        </w:rPr>
        <w:t>esolução foi aprovad</w:t>
      </w:r>
      <w:r w:rsidR="00452058">
        <w:rPr>
          <w:rFonts w:ascii="Arial" w:hAnsi="Arial" w:cs="Arial"/>
          <w:sz w:val="24"/>
          <w:szCs w:val="24"/>
        </w:rPr>
        <w:t>a</w:t>
      </w:r>
      <w:r w:rsidR="00A16840">
        <w:rPr>
          <w:rFonts w:ascii="Arial" w:hAnsi="Arial" w:cs="Arial"/>
          <w:sz w:val="24"/>
          <w:szCs w:val="24"/>
        </w:rPr>
        <w:t xml:space="preserve"> por unanimidade</w:t>
      </w:r>
      <w:r w:rsidR="003C6571">
        <w:rPr>
          <w:rFonts w:ascii="Arial" w:hAnsi="Arial" w:cs="Arial"/>
          <w:sz w:val="24"/>
          <w:szCs w:val="24"/>
        </w:rPr>
        <w:t>, ou seja, 08 (oito) votos a favor da aprovação</w:t>
      </w:r>
      <w:r w:rsidR="00A16840">
        <w:rPr>
          <w:rFonts w:ascii="Arial" w:hAnsi="Arial" w:cs="Arial"/>
          <w:sz w:val="24"/>
          <w:szCs w:val="24"/>
        </w:rPr>
        <w:t>.</w:t>
      </w:r>
      <w:r w:rsidR="003C6571">
        <w:rPr>
          <w:rFonts w:ascii="Arial" w:hAnsi="Arial" w:cs="Arial"/>
          <w:sz w:val="24"/>
          <w:szCs w:val="24"/>
        </w:rPr>
        <w:t xml:space="preserve"> Prosseguindo o Presidente</w:t>
      </w:r>
      <w:r w:rsidR="00A16840">
        <w:rPr>
          <w:rFonts w:ascii="Arial" w:hAnsi="Arial" w:cs="Arial"/>
          <w:sz w:val="24"/>
          <w:szCs w:val="24"/>
        </w:rPr>
        <w:t xml:space="preserve"> apresentou os seguintes projetos de lei do executivo: n.º 022/2024 que “Dispõe sobre a abertura de crédito adicional especial no valor de R$15.440,00 (quinze mil e quatrocentos e quarenta reais) e dá outras providências”, n.º 023/2024 que “Dispõe sobre a concessão de </w:t>
      </w:r>
      <w:r w:rsidR="00A16840">
        <w:rPr>
          <w:rFonts w:ascii="Arial" w:hAnsi="Arial" w:cs="Arial"/>
          <w:sz w:val="24"/>
          <w:szCs w:val="24"/>
        </w:rPr>
        <w:lastRenderedPageBreak/>
        <w:t xml:space="preserve">Contribuição ao Conasems, abre crédito especial no valor de R$12.000,00 (doze mil reais) e dá outras providências”, n.º 024/2024 que “Altera o Anexo de Metas e Prioridades, Anexo de Metas Fiscais e o Anexo de Riscos da Lei Municipal n.º 1212/2024, que estabelece </w:t>
      </w:r>
      <w:r>
        <w:rPr>
          <w:rFonts w:ascii="Arial" w:hAnsi="Arial" w:cs="Arial"/>
          <w:sz w:val="24"/>
          <w:szCs w:val="24"/>
        </w:rPr>
        <w:t xml:space="preserve"> </w:t>
      </w:r>
      <w:r w:rsidR="00A16840">
        <w:rPr>
          <w:rFonts w:ascii="Arial" w:hAnsi="Arial" w:cs="Arial"/>
          <w:sz w:val="24"/>
          <w:szCs w:val="24"/>
        </w:rPr>
        <w:t xml:space="preserve">as Diretrizes Orçamentárias do Município para o exercício financeiro de 2025, </w:t>
      </w:r>
      <w:r w:rsidR="00D52E04">
        <w:rPr>
          <w:rFonts w:ascii="Arial" w:hAnsi="Arial" w:cs="Arial"/>
          <w:sz w:val="24"/>
          <w:szCs w:val="24"/>
        </w:rPr>
        <w:t xml:space="preserve">n.º 025/2024 que “Estima a Receita e Fixa a Despesa do Município de Guarará para o exercício financeiro de 2025” e n.º 026/2024 que “Dispõe sobre concessão de subvenção social as Entidades que menciona, e dá outras providências”. O Presidente apresentou a Prestação de Contas do executivo municipal de Guarará exercício financeiro de 2022. </w:t>
      </w:r>
      <w:r w:rsidR="00BE0361">
        <w:rPr>
          <w:rFonts w:ascii="Arial" w:hAnsi="Arial" w:cs="Arial"/>
          <w:sz w:val="24"/>
          <w:szCs w:val="24"/>
        </w:rPr>
        <w:t xml:space="preserve">Ao final o Presidente leu o convite da Escola Municipal Ferreira Marques para o Momento Cívico em comemoração ao Dia da Independência do Brasil no próximo dia 06 (seis) nos horários de 09:30 (turno da manhã), 13:30 (turno da tarde). </w:t>
      </w:r>
      <w:r>
        <w:rPr>
          <w:rFonts w:ascii="Arial" w:hAnsi="Arial" w:cs="Arial"/>
          <w:sz w:val="24"/>
          <w:szCs w:val="24"/>
        </w:rPr>
        <w:t xml:space="preserve">Nada mais havendo a tratar o Presidente encerrou a sessão marcando a próxima reunião para o dia </w:t>
      </w:r>
      <w:r w:rsidR="00D52E0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(</w:t>
      </w:r>
      <w:r w:rsidR="00D52E04"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>) de setembro de 2024 (dois mil e vinte e quatro) às 19h00min. no local regimental. Eu, Eduardo Augusto da Costa Castro, 1º Secretário redigi a presente ata, que depois de lida e aprovada será assinada pelos mesmos vereadores.</w:t>
      </w:r>
    </w:p>
    <w:p w14:paraId="0AC6EA83" w14:textId="77777777" w:rsidR="00E10C84" w:rsidRDefault="00E10C84" w:rsidP="00E10C84"/>
    <w:p w14:paraId="0C1F57E5" w14:textId="77777777" w:rsidR="00E10C84" w:rsidRDefault="00E10C84" w:rsidP="00E10C84"/>
    <w:p w14:paraId="28806944" w14:textId="77777777" w:rsidR="00D8349B" w:rsidRDefault="00D8349B"/>
    <w:sectPr w:rsidR="00D8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84"/>
    <w:rsid w:val="00195985"/>
    <w:rsid w:val="002A34A5"/>
    <w:rsid w:val="00387350"/>
    <w:rsid w:val="003A5BC8"/>
    <w:rsid w:val="003C6571"/>
    <w:rsid w:val="00452058"/>
    <w:rsid w:val="0049775D"/>
    <w:rsid w:val="005A44E9"/>
    <w:rsid w:val="005D0039"/>
    <w:rsid w:val="007A1147"/>
    <w:rsid w:val="008B3036"/>
    <w:rsid w:val="0093685C"/>
    <w:rsid w:val="00940FA8"/>
    <w:rsid w:val="00952E60"/>
    <w:rsid w:val="009906C3"/>
    <w:rsid w:val="00A16840"/>
    <w:rsid w:val="00BE0361"/>
    <w:rsid w:val="00D52E04"/>
    <w:rsid w:val="00D8349B"/>
    <w:rsid w:val="00E10C84"/>
    <w:rsid w:val="00E75A96"/>
    <w:rsid w:val="00F3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62F6"/>
  <w15:chartTrackingRefBased/>
  <w15:docId w15:val="{67651315-CFE4-4760-B53F-57E3311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84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F341-7239-4AD1-BBA8-6857A00D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11</cp:revision>
  <cp:lastPrinted>2024-09-06T15:55:00Z</cp:lastPrinted>
  <dcterms:created xsi:type="dcterms:W3CDTF">2024-09-05T19:08:00Z</dcterms:created>
  <dcterms:modified xsi:type="dcterms:W3CDTF">2024-09-11T17:16:00Z</dcterms:modified>
</cp:coreProperties>
</file>